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77D" w:rsidRPr="0016467D" w:rsidRDefault="00CF3B3E" w:rsidP="00B9646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r w:rsidRPr="0016467D">
        <w:rPr>
          <w:rFonts w:ascii="Calibri" w:hAnsi="Calibri"/>
          <w:b/>
          <w:sz w:val="36"/>
        </w:rPr>
        <w:t>A Resolution to</w:t>
      </w:r>
      <w:r w:rsidR="00B9646D">
        <w:rPr>
          <w:rFonts w:ascii="Calibri" w:hAnsi="Calibri"/>
          <w:b/>
          <w:sz w:val="36"/>
        </w:rPr>
        <w:t xml:space="preserve"> Provide Prescription Relief</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9646D">
        <w:rPr>
          <w:rFonts w:ascii="Calibri" w:hAnsi="Calibri"/>
        </w:rPr>
        <w:t>, the cost of pharmaceuticals has increased exponentially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9646D">
        <w:rPr>
          <w:rFonts w:ascii="Calibri" w:hAnsi="Calibri"/>
        </w:rPr>
        <w:t>, the Federal Government is currently legally barred from negotiating prices with pharmaceutical companies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9646D">
        <w:rPr>
          <w:rFonts w:ascii="Calibri" w:hAnsi="Calibri"/>
        </w:rPr>
        <w:t>, many necessary drugs are not yet available in generic forms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9646D">
        <w:rPr>
          <w:rFonts w:ascii="Calibri" w:hAnsi="Calibri"/>
        </w:rPr>
        <w:t>, companies claim that they need high prices to continue with research and development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B9646D">
        <w:rPr>
          <w:rFonts w:ascii="Calibri" w:hAnsi="Calibri"/>
        </w:rPr>
        <w:t>, our current health care system is built of private health-care insurers</w:t>
      </w:r>
      <w:r w:rsidRPr="0016467D">
        <w:rPr>
          <w:rFonts w:ascii="Calibri" w:hAnsi="Calibri"/>
        </w:rPr>
        <w:t>; and</w:t>
      </w:r>
    </w:p>
    <w:p w:rsidR="00E9477D" w:rsidRPr="0016467D" w:rsidRDefault="00E9477D" w:rsidP="00B9646D">
      <w:pPr>
        <w:spacing w:line="360" w:lineRule="auto"/>
        <w:ind w:left="1440" w:hanging="1440"/>
        <w:rPr>
          <w:rFonts w:ascii="Calibri" w:hAnsi="Calibri"/>
        </w:rPr>
      </w:pPr>
      <w:r w:rsidRPr="0016467D">
        <w:rPr>
          <w:rFonts w:ascii="Calibri" w:hAnsi="Calibri"/>
          <w:b/>
        </w:rPr>
        <w:t>WHEREAS</w:t>
      </w:r>
      <w:r w:rsidR="00B9646D">
        <w:rPr>
          <w:rFonts w:ascii="Calibri" w:hAnsi="Calibri"/>
        </w:rPr>
        <w:t xml:space="preserve">, some of them already offer their own prescription drug plans; </w:t>
      </w:r>
      <w:r w:rsidRPr="0016467D">
        <w:rPr>
          <w:rFonts w:ascii="Calibri" w:hAnsi="Calibri"/>
        </w:rPr>
        <w:t>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00B9646D">
        <w:rPr>
          <w:rFonts w:ascii="Calibri" w:hAnsi="Calibri"/>
        </w:rPr>
        <w:t xml:space="preserve"> </w:t>
      </w:r>
      <w:r w:rsidRPr="0016467D">
        <w:rPr>
          <w:rFonts w:ascii="Calibri" w:hAnsi="Calibri"/>
        </w:rPr>
        <w:t>By the Congress here assembled that</w:t>
      </w:r>
      <w:r w:rsidR="00B9646D">
        <w:rPr>
          <w:rFonts w:ascii="Calibri" w:hAnsi="Calibri"/>
        </w:rPr>
        <w:t xml:space="preserve"> every health care insurer should negotiate their own prices for prescription drugs from the pharmaceutical companies directly, which may include importing from foreign countries if necessary</w:t>
      </w:r>
      <w:bookmarkStart w:id="0" w:name="_GoBack"/>
      <w:bookmarkEnd w:id="0"/>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60C" w:rsidRDefault="00CF3B3E">
      <w:r>
        <w:separator/>
      </w:r>
    </w:p>
  </w:endnote>
  <w:endnote w:type="continuationSeparator" w:id="0">
    <w:p w:rsidR="00B4060C"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60C" w:rsidRDefault="00CF3B3E">
      <w:r>
        <w:separator/>
      </w:r>
    </w:p>
  </w:footnote>
  <w:footnote w:type="continuationSeparator" w:id="0">
    <w:p w:rsidR="00B4060C"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B9646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436398"/>
    <w:rsid w:val="00B4060C"/>
    <w:rsid w:val="00B9646D"/>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823</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2016-04-28T14:47:00Z</dcterms:created>
  <dcterms:modified xsi:type="dcterms:W3CDTF">2016-04-28T14:47:00Z</dcterms:modified>
  <cp:category>Congressional Debate</cp:category>
</cp:coreProperties>
</file>